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УТВЕРЖДАЮ: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Директор МБОУ </w:t>
      </w:r>
    </w:p>
    <w:p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«СОШ с.Чубар- Абдуллово»                                                                                                                  И.З.Латыпов</w:t>
      </w:r>
    </w:p>
    <w:p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p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школьной службы примирения</w:t>
      </w:r>
    </w:p>
    <w:p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«СОШ с.Чубар- Абдуллово»  на   2020-2021 учебный год</w:t>
      </w:r>
    </w:p>
    <w:p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pStyle w:val="2"/>
        <w:shd w:val="clear" w:color="auto" w:fill="auto"/>
        <w:spacing w:line="262" w:lineRule="exact"/>
        <w:ind w:left="120" w:right="20" w:firstLine="680"/>
        <w:jc w:val="both"/>
        <w:rPr>
          <w:sz w:val="24"/>
          <w:szCs w:val="24"/>
        </w:rPr>
      </w:pPr>
      <w:r>
        <w:rPr>
          <w:rStyle w:val="a8"/>
          <w:rFonts w:eastAsia="Calibri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>
      <w:pPr>
        <w:pStyle w:val="21"/>
        <w:shd w:val="clear" w:color="auto" w:fill="auto"/>
        <w:ind w:left="120"/>
        <w:rPr>
          <w:sz w:val="24"/>
          <w:szCs w:val="24"/>
        </w:rPr>
      </w:pPr>
      <w:r>
        <w:rPr>
          <w:color w:val="000000"/>
          <w:sz w:val="24"/>
          <w:szCs w:val="24"/>
        </w:rPr>
        <w:t>Задачи:</w:t>
      </w:r>
    </w:p>
    <w:p>
      <w:pPr>
        <w:pStyle w:val="2"/>
        <w:numPr>
          <w:ilvl w:val="0"/>
          <w:numId w:val="2"/>
        </w:numPr>
        <w:shd w:val="clear" w:color="auto" w:fill="auto"/>
        <w:tabs>
          <w:tab w:val="left" w:pos="359"/>
        </w:tabs>
        <w:spacing w:line="262" w:lineRule="exact"/>
        <w:ind w:left="120"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>
      <w:pPr>
        <w:pStyle w:val="2"/>
        <w:numPr>
          <w:ilvl w:val="0"/>
          <w:numId w:val="2"/>
        </w:numPr>
        <w:shd w:val="clear" w:color="auto" w:fill="auto"/>
        <w:tabs>
          <w:tab w:val="left" w:pos="345"/>
        </w:tabs>
        <w:spacing w:line="262" w:lineRule="exact"/>
        <w:ind w:left="120"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>
      <w:pPr>
        <w:pStyle w:val="2"/>
        <w:numPr>
          <w:ilvl w:val="0"/>
          <w:numId w:val="2"/>
        </w:numPr>
        <w:shd w:val="clear" w:color="auto" w:fill="auto"/>
        <w:tabs>
          <w:tab w:val="left" w:pos="276"/>
        </w:tabs>
        <w:spacing w:after="8" w:line="262" w:lineRule="exact"/>
        <w:ind w:left="120"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tbl>
      <w:tblPr>
        <w:tblStyle w:val="a9"/>
        <w:tblW w:w="10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55"/>
        <w:gridCol w:w="4111"/>
        <w:gridCol w:w="1135"/>
        <w:gridCol w:w="2693"/>
        <w:gridCol w:w="1984"/>
      </w:tblGrid>
      <w:tr>
        <w:tc>
          <w:tcPr>
            <w:tcW w:w="555" w:type="dxa"/>
          </w:tcPr>
          <w:p>
            <w:pPr>
              <w:pStyle w:val="2"/>
              <w:shd w:val="clear" w:color="auto" w:fill="auto"/>
              <w:spacing w:line="240" w:lineRule="atLeast"/>
              <w:ind w:left="220"/>
              <w:jc w:val="center"/>
              <w:rPr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>№</w:t>
            </w:r>
          </w:p>
          <w:p>
            <w:pPr>
              <w:pStyle w:val="2"/>
              <w:shd w:val="clear" w:color="auto" w:fill="auto"/>
              <w:spacing w:line="240" w:lineRule="atLeast"/>
              <w:ind w:left="220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>
            <w:pPr>
              <w:pStyle w:val="2"/>
              <w:shd w:val="clear" w:color="auto" w:fill="auto"/>
              <w:spacing w:line="240" w:lineRule="atLeast"/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35" w:type="dxa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</w:t>
            </w:r>
          </w:p>
          <w:p>
            <w:pPr>
              <w:pStyle w:val="2"/>
              <w:shd w:val="clear" w:color="auto" w:fill="auto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Предполагаемый</w:t>
            </w:r>
          </w:p>
          <w:p>
            <w:pPr>
              <w:pStyle w:val="2"/>
              <w:shd w:val="clear" w:color="auto" w:fill="auto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Ответственный</w:t>
            </w:r>
          </w:p>
        </w:tc>
      </w:tr>
      <w:tr>
        <w:tc>
          <w:tcPr>
            <w:tcW w:w="10478" w:type="dxa"/>
            <w:gridSpan w:val="5"/>
          </w:tcPr>
          <w:p>
            <w:pPr>
              <w:pStyle w:val="2"/>
              <w:shd w:val="clear" w:color="auto" w:fill="auto"/>
              <w:tabs>
                <w:tab w:val="left" w:pos="276"/>
              </w:tabs>
              <w:spacing w:line="240" w:lineRule="atLeast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Нормативно-правовое обеспечение деятельности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Планирование работы ШСП на 2020-2021 учебный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</w:t>
            </w:r>
          </w:p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Сентябрь-</w:t>
            </w:r>
          </w:p>
          <w:p>
            <w:pPr>
              <w:pStyle w:val="2"/>
              <w:shd w:val="clear" w:color="auto" w:fill="auto"/>
              <w:spacing w:line="240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Информированность по</w:t>
            </w:r>
          </w:p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«Восстановительным</w:t>
            </w:r>
          </w:p>
          <w:p>
            <w:pPr>
              <w:pStyle w:val="2"/>
              <w:shd w:val="clear" w:color="auto" w:fill="auto"/>
              <w:spacing w:line="240" w:lineRule="atLeast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технологиям»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10478" w:type="dxa"/>
            <w:gridSpan w:val="5"/>
          </w:tcPr>
          <w:p>
            <w:pPr>
              <w:pStyle w:val="2"/>
              <w:shd w:val="clear" w:color="auto" w:fill="auto"/>
              <w:tabs>
                <w:tab w:val="left" w:pos="276"/>
              </w:tabs>
              <w:spacing w:after="8" w:line="26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Обновление состава Школьной службы примирения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113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58" w:lineRule="exac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Приказ об </w:t>
            </w:r>
            <w:r>
              <w:rPr>
                <w:rStyle w:val="1"/>
                <w:sz w:val="24"/>
                <w:szCs w:val="24"/>
              </w:rPr>
              <w:t xml:space="preserve">утверждении 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состава ШСП на 2020- 2021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62" w:lineRule="exact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Зам. дир. по </w:t>
            </w:r>
            <w:r>
              <w:rPr>
                <w:rStyle w:val="1"/>
                <w:sz w:val="24"/>
                <w:szCs w:val="24"/>
              </w:rPr>
              <w:t>ВР</w:t>
            </w:r>
          </w:p>
          <w:p>
            <w:pPr>
              <w:pStyle w:val="2"/>
              <w:shd w:val="clear" w:color="auto" w:fill="auto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Участие в работе МО руководителей Школьных служб примирения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113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Обмен опытом по организации деятельности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113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Повышение качества работы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113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Журнал регистрации примирительных встреч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113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</w:t>
            </w:r>
            <w:r>
              <w:rPr>
                <w:rStyle w:val="1"/>
                <w:sz w:val="24"/>
                <w:szCs w:val="24"/>
              </w:rPr>
              <w:t>ечении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Регистрация</w:t>
            </w:r>
          </w:p>
          <w:p>
            <w:pPr>
              <w:pStyle w:val="2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примирительных</w:t>
            </w:r>
          </w:p>
          <w:p>
            <w:pPr>
              <w:pStyle w:val="2"/>
              <w:shd w:val="clear" w:color="auto" w:fill="auto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встреч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after="60" w:line="220" w:lineRule="exact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3. Просветительская деятельность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2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Сентябрь-</w:t>
            </w:r>
          </w:p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Размещение информации о деятельности Школьной службы примирения на сайте школы, на стендах школы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Информация о деятельности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Буклеты о деятельности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Обучающие занятия для учащихся -членов ШСП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Октябрь-</w:t>
            </w:r>
          </w:p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Изучение</w:t>
            </w:r>
          </w:p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«Восстановительных</w:t>
            </w:r>
          </w:p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технологий»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Организация курса тренинговых занятий «Навыки медиатора»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Январь-</w:t>
            </w:r>
          </w:p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Развитие навыков работы по восстановительным программам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rStyle w:val="1"/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>4. Реализация восстановительных программ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Работа с обращениями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По мере необходимо</w:t>
            </w:r>
            <w:r>
              <w:rPr>
                <w:rStyle w:val="1"/>
                <w:sz w:val="24"/>
                <w:szCs w:val="24"/>
              </w:rPr>
              <w:t>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Информация для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Проведение программ примирения.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Создание банка методических материалов для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</w:t>
            </w:r>
            <w:r>
              <w:rPr>
                <w:rStyle w:val="1"/>
                <w:sz w:val="24"/>
                <w:szCs w:val="24"/>
              </w:rPr>
              <w:t>армоничные отношения с ребёнком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10478" w:type="dxa"/>
            <w:gridSpan w:val="5"/>
          </w:tcPr>
          <w:p>
            <w:pPr>
              <w:pStyle w:val="2"/>
              <w:shd w:val="clear" w:color="auto" w:fill="auto"/>
              <w:tabs>
                <w:tab w:val="left" w:pos="276"/>
              </w:tabs>
              <w:spacing w:line="240" w:lineRule="atLeast"/>
              <w:ind w:right="20"/>
              <w:jc w:val="center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5. Мониторинг реализации восстановительных программ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</w:t>
            </w:r>
          </w:p>
          <w:p>
            <w:pPr>
              <w:pStyle w:val="2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ШСП</w:t>
            </w:r>
          </w:p>
        </w:tc>
      </w:tr>
      <w:tr>
        <w:tc>
          <w:tcPr>
            <w:tcW w:w="10478" w:type="dxa"/>
            <w:gridSpan w:val="5"/>
          </w:tcPr>
          <w:p>
            <w:pPr>
              <w:pStyle w:val="2"/>
              <w:shd w:val="clear" w:color="auto" w:fill="auto"/>
              <w:tabs>
                <w:tab w:val="left" w:pos="276"/>
              </w:tabs>
              <w:spacing w:line="240" w:lineRule="atLeast"/>
              <w:ind w:right="20"/>
              <w:jc w:val="center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6. Межведомственное взаимодействие</w:t>
            </w:r>
          </w:p>
        </w:tc>
      </w:tr>
      <w:t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10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Межведомственное взаимодействие ШСП с сотрудниками ОПДН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113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Координирование действий по профилактике конфликтного и противоправного поведения</w:t>
            </w:r>
          </w:p>
          <w:p>
            <w:pPr>
              <w:pStyle w:val="2"/>
              <w:shd w:val="clear" w:color="auto" w:fill="auto"/>
              <w:spacing w:line="240" w:lineRule="atLeast"/>
              <w:ind w:left="-57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несовершеннолетних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2"/>
              <w:shd w:val="clear" w:color="auto" w:fill="auto"/>
              <w:spacing w:line="240" w:lineRule="atLeas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Руководитель, члены ШСП</w:t>
            </w:r>
          </w:p>
        </w:tc>
      </w:tr>
    </w:tbl>
    <w:p>
      <w:pPr>
        <w:jc w:val="left"/>
        <w:rPr>
          <w:rFonts w:ascii="Times New Roman" w:hAnsi="Times New Roman"/>
          <w:sz w:val="24"/>
          <w:szCs w:val="24"/>
        </w:rPr>
      </w:pPr>
    </w:p>
    <w:p>
      <w:pPr>
        <w:jc w:val="left"/>
        <w:rPr>
          <w:rFonts w:ascii="Times New Roman" w:hAnsi="Times New Roman"/>
          <w:sz w:val="24"/>
          <w:szCs w:val="24"/>
        </w:rPr>
      </w:pPr>
    </w:p>
    <w:p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ШСП: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Л.А.Гильфанова</w:t>
      </w: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C1124"/>
    <w:multiLevelType w:val="multilevel"/>
    <w:tmpl w:val="84F67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2CDAF-CF5D-4847-A51D-936754A0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7">
    <w:name w:val="Основной текст_"/>
    <w:basedOn w:val="a0"/>
    <w:link w:val="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7"/>
    <w:pPr>
      <w:widowControl w:val="0"/>
      <w:shd w:val="clear" w:color="auto" w:fill="FFFFFF"/>
      <w:spacing w:line="267" w:lineRule="exact"/>
      <w:jc w:val="left"/>
    </w:pPr>
    <w:rPr>
      <w:rFonts w:ascii="Times New Roman" w:eastAsia="Times New Roman" w:hAnsi="Times New Roman"/>
    </w:rPr>
  </w:style>
  <w:style w:type="paragraph" w:customStyle="1" w:styleId="21">
    <w:name w:val="Основной текст (2)"/>
    <w:basedOn w:val="a"/>
    <w:link w:val="20"/>
    <w:pPr>
      <w:widowControl w:val="0"/>
      <w:shd w:val="clear" w:color="auto" w:fill="FFFFFF"/>
      <w:spacing w:line="262" w:lineRule="exact"/>
      <w:ind w:firstLine="680"/>
    </w:pPr>
    <w:rPr>
      <w:rFonts w:ascii="Times New Roman" w:eastAsia="Times New Roman" w:hAnsi="Times New Roman"/>
      <w:b/>
      <w:bCs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2020-02-12T10:13:00Z</cp:lastPrinted>
  <dcterms:created xsi:type="dcterms:W3CDTF">2020-02-12T10:03:00Z</dcterms:created>
  <dcterms:modified xsi:type="dcterms:W3CDTF">2020-11-16T05:38:00Z</dcterms:modified>
</cp:coreProperties>
</file>